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9AA0B3" w14:textId="77777777" w:rsidR="00A610C5" w:rsidRDefault="00A610C5" w:rsidP="00A610C5">
      <w:pPr>
        <w:pStyle w:val="Heading1"/>
        <w:spacing w:before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CF253" wp14:editId="49793D0F">
                <wp:simplePos x="0" y="0"/>
                <wp:positionH relativeFrom="column">
                  <wp:posOffset>4546600</wp:posOffset>
                </wp:positionH>
                <wp:positionV relativeFrom="paragraph">
                  <wp:posOffset>120650</wp:posOffset>
                </wp:positionV>
                <wp:extent cx="1717040" cy="1134110"/>
                <wp:effectExtent l="0" t="0" r="16510" b="889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7040" cy="1134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959818" w14:textId="27B6619F" w:rsidR="00A610C5" w:rsidRDefault="00A610C5" w:rsidP="00A610C5">
                            <w:pPr>
                              <w:tabs>
                                <w:tab w:val="left" w:pos="1080"/>
                              </w:tabs>
                              <w:spacing w:line="210" w:lineRule="exact"/>
                              <w:rPr>
                                <w:color w:val="3E3E3E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color w:val="3E3E3E"/>
                                <w:sz w:val="15"/>
                                <w:szCs w:val="15"/>
                              </w:rPr>
                              <w:t>Bin 10230</w:t>
                            </w:r>
                          </w:p>
                          <w:p w14:paraId="50F8BEB6" w14:textId="77777777" w:rsidR="00A610C5" w:rsidRDefault="00A610C5" w:rsidP="00A610C5">
                            <w:pPr>
                              <w:tabs>
                                <w:tab w:val="left" w:pos="1080"/>
                              </w:tabs>
                              <w:spacing w:line="210" w:lineRule="exact"/>
                              <w:rPr>
                                <w:color w:val="3E3E3E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color w:val="3E3E3E"/>
                                <w:sz w:val="15"/>
                                <w:szCs w:val="15"/>
                              </w:rPr>
                              <w:t>241 Ralph McGill Boulevard, NE</w:t>
                            </w:r>
                          </w:p>
                          <w:p w14:paraId="71B93ED4" w14:textId="77777777" w:rsidR="00A610C5" w:rsidRDefault="00A610C5" w:rsidP="00A610C5">
                            <w:pPr>
                              <w:tabs>
                                <w:tab w:val="left" w:pos="1080"/>
                              </w:tabs>
                              <w:spacing w:line="210" w:lineRule="exact"/>
                              <w:rPr>
                                <w:color w:val="3E3E3E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color w:val="3E3E3E"/>
                                <w:sz w:val="15"/>
                                <w:szCs w:val="15"/>
                              </w:rPr>
                              <w:t>Atlanta, GA  30308-3374</w:t>
                            </w:r>
                          </w:p>
                          <w:p w14:paraId="6AAC4EBD" w14:textId="77777777" w:rsidR="00A610C5" w:rsidRPr="00DA0E6C" w:rsidRDefault="00A610C5" w:rsidP="00A610C5">
                            <w:pPr>
                              <w:tabs>
                                <w:tab w:val="left" w:pos="1080"/>
                              </w:tabs>
                              <w:spacing w:line="210" w:lineRule="exact"/>
                              <w:rPr>
                                <w:color w:val="3E3E3E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CCF253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58pt;margin-top:9.5pt;width:135.2pt;height:8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" filled="f" stroked="f">
                <v:textbox inset="0,0,0,0">
                  <w:txbxContent>
                    <w:p w14:paraId="47959818" w14:textId="27B6619F" w:rsidR="00A610C5" w:rsidRDefault="00A610C5" w:rsidP="00A610C5">
                      <w:pPr>
                        <w:tabs>
                          <w:tab w:val="left" w:pos="1080"/>
                        </w:tabs>
                        <w:spacing w:line="210" w:lineRule="exact"/>
                        <w:rPr>
                          <w:color w:val="3E3E3E"/>
                          <w:sz w:val="15"/>
                          <w:szCs w:val="15"/>
                        </w:rPr>
                      </w:pPr>
                      <w:r>
                        <w:rPr>
                          <w:color w:val="3E3E3E"/>
                          <w:sz w:val="15"/>
                          <w:szCs w:val="15"/>
                        </w:rPr>
                        <w:t>Bin 10230</w:t>
                      </w:r>
                    </w:p>
                    <w:p w14:paraId="50F8BEB6" w14:textId="77777777" w:rsidR="00A610C5" w:rsidRDefault="00A610C5" w:rsidP="00A610C5">
                      <w:pPr>
                        <w:tabs>
                          <w:tab w:val="left" w:pos="1080"/>
                        </w:tabs>
                        <w:spacing w:line="210" w:lineRule="exact"/>
                        <w:rPr>
                          <w:color w:val="3E3E3E"/>
                          <w:sz w:val="15"/>
                          <w:szCs w:val="15"/>
                        </w:rPr>
                      </w:pPr>
                      <w:r>
                        <w:rPr>
                          <w:color w:val="3E3E3E"/>
                          <w:sz w:val="15"/>
                          <w:szCs w:val="15"/>
                        </w:rPr>
                        <w:t>241 Ralph McGill Boulevard, NE</w:t>
                      </w:r>
                    </w:p>
                    <w:p w14:paraId="71B93ED4" w14:textId="77777777" w:rsidR="00A610C5" w:rsidRDefault="00A610C5" w:rsidP="00A610C5">
                      <w:pPr>
                        <w:tabs>
                          <w:tab w:val="left" w:pos="1080"/>
                        </w:tabs>
                        <w:spacing w:line="210" w:lineRule="exact"/>
                        <w:rPr>
                          <w:color w:val="3E3E3E"/>
                          <w:sz w:val="15"/>
                          <w:szCs w:val="15"/>
                        </w:rPr>
                      </w:pPr>
                      <w:r>
                        <w:rPr>
                          <w:color w:val="3E3E3E"/>
                          <w:sz w:val="15"/>
                          <w:szCs w:val="15"/>
                        </w:rPr>
                        <w:t>Atlanta, GA  30308-3374</w:t>
                      </w:r>
                    </w:p>
                    <w:p w14:paraId="6AAC4EBD" w14:textId="77777777" w:rsidR="00A610C5" w:rsidRPr="00DA0E6C" w:rsidRDefault="00A610C5" w:rsidP="00A610C5">
                      <w:pPr>
                        <w:tabs>
                          <w:tab w:val="left" w:pos="1080"/>
                        </w:tabs>
                        <w:spacing w:line="210" w:lineRule="exact"/>
                        <w:rPr>
                          <w:color w:val="3E3E3E"/>
                          <w:sz w:val="15"/>
                          <w:szCs w:val="1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4B28394C" wp14:editId="612AF212">
            <wp:simplePos x="0" y="0"/>
            <wp:positionH relativeFrom="column">
              <wp:posOffset>64770</wp:posOffset>
            </wp:positionH>
            <wp:positionV relativeFrom="paragraph">
              <wp:posOffset>-19050</wp:posOffset>
            </wp:positionV>
            <wp:extent cx="1766972" cy="310896"/>
            <wp:effectExtent l="0" t="0" r="508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../Volumes/NY%20Projects/Southern%20Company/01-Final%20Logos/Southern_Company/Horizontal/PNG/sou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6972" cy="310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786B">
        <w:rPr>
          <w:noProof/>
        </w:rPr>
        <w:t xml:space="preserve"> </w:t>
      </w:r>
    </w:p>
    <w:p w14:paraId="3E13EC09" w14:textId="77777777" w:rsidR="00A610C5" w:rsidRDefault="00A610C5" w:rsidP="00A610C5">
      <w:pPr>
        <w:pStyle w:val="Heading1"/>
      </w:pPr>
    </w:p>
    <w:p w14:paraId="1D52FC86" w14:textId="77777777" w:rsidR="00A610C5" w:rsidRDefault="00A610C5" w:rsidP="00A610C5">
      <w:pPr>
        <w:pStyle w:val="Heading1"/>
      </w:pPr>
    </w:p>
    <w:p w14:paraId="13AE5FB3" w14:textId="47F870F8" w:rsidR="00674575" w:rsidRPr="00E61AD9" w:rsidRDefault="00435198">
      <w:pPr>
        <w:rPr>
          <w:rFonts w:ascii="Georgia" w:hAnsi="Georgia"/>
          <w:b/>
          <w:bCs/>
          <w:color w:val="70AD47" w:themeColor="accent6"/>
        </w:rPr>
      </w:pPr>
      <w:r w:rsidRPr="00E61AD9">
        <w:rPr>
          <w:rFonts w:ascii="Georgia" w:hAnsi="Georgia"/>
          <w:b/>
          <w:bCs/>
          <w:color w:val="70AD47" w:themeColor="accent6"/>
        </w:rPr>
        <w:t>PUBLIC DISCLOSURE</w:t>
      </w:r>
    </w:p>
    <w:p w14:paraId="26A16399" w14:textId="77777777" w:rsidR="005A4CE0" w:rsidRDefault="005A4CE0" w:rsidP="005C4D1F">
      <w:pPr>
        <w:rPr>
          <w:rFonts w:ascii="Georgia" w:hAnsi="Georgia" w:cs="Times New Roman"/>
        </w:rPr>
      </w:pPr>
    </w:p>
    <w:p w14:paraId="10D35012" w14:textId="3D815373" w:rsidR="005C4D1F" w:rsidRDefault="00437BD7" w:rsidP="005C4D1F">
      <w:pPr>
        <w:rPr>
          <w:rFonts w:ascii="Georgia" w:hAnsi="Georgia" w:cs="Times New Roman"/>
        </w:rPr>
      </w:pPr>
      <w:r>
        <w:rPr>
          <w:rFonts w:ascii="Georgia" w:hAnsi="Georgia" w:cs="Times New Roman"/>
        </w:rPr>
        <w:t>J</w:t>
      </w:r>
      <w:r w:rsidR="006576D1">
        <w:rPr>
          <w:rFonts w:ascii="Georgia" w:hAnsi="Georgia" w:cs="Times New Roman"/>
        </w:rPr>
        <w:t>une</w:t>
      </w:r>
      <w:r>
        <w:rPr>
          <w:rFonts w:ascii="Georgia" w:hAnsi="Georgia" w:cs="Times New Roman"/>
        </w:rPr>
        <w:t xml:space="preserve"> 1</w:t>
      </w:r>
      <w:r w:rsidR="006576D1">
        <w:rPr>
          <w:rFonts w:ascii="Georgia" w:hAnsi="Georgia" w:cs="Times New Roman"/>
        </w:rPr>
        <w:t>5</w:t>
      </w:r>
      <w:r w:rsidR="00A52937">
        <w:rPr>
          <w:rFonts w:ascii="Georgia" w:hAnsi="Georgia" w:cs="Times New Roman"/>
        </w:rPr>
        <w:t>,</w:t>
      </w:r>
      <w:r w:rsidR="005C4D1F" w:rsidRPr="0082387E">
        <w:rPr>
          <w:rFonts w:ascii="Georgia" w:hAnsi="Georgia" w:cs="Times New Roman"/>
        </w:rPr>
        <w:t xml:space="preserve"> 20</w:t>
      </w:r>
      <w:r w:rsidR="00B1707C">
        <w:rPr>
          <w:rFonts w:ascii="Georgia" w:hAnsi="Georgia" w:cs="Times New Roman"/>
        </w:rPr>
        <w:t>2</w:t>
      </w:r>
      <w:r w:rsidR="003072DE">
        <w:rPr>
          <w:rFonts w:ascii="Georgia" w:hAnsi="Georgia" w:cs="Times New Roman"/>
        </w:rPr>
        <w:t>1</w:t>
      </w:r>
    </w:p>
    <w:p w14:paraId="1B5B0F57" w14:textId="0F682C90" w:rsidR="005C4D1F" w:rsidRDefault="005C4D1F" w:rsidP="005C4D1F">
      <w:pPr>
        <w:rPr>
          <w:rFonts w:ascii="Georgia" w:hAnsi="Georgia" w:cs="Times New Roman"/>
        </w:rPr>
      </w:pPr>
    </w:p>
    <w:p w14:paraId="2A824D61" w14:textId="77777777" w:rsidR="005C4D1F" w:rsidRPr="0082387E" w:rsidRDefault="005C4D1F" w:rsidP="005C4D1F">
      <w:pPr>
        <w:rPr>
          <w:rFonts w:ascii="Georgia" w:hAnsi="Georgia" w:cs="Times New Roman"/>
        </w:rPr>
      </w:pPr>
    </w:p>
    <w:p w14:paraId="15B37605" w14:textId="77777777" w:rsidR="005C4D1F" w:rsidRPr="0082387E" w:rsidRDefault="005C4D1F" w:rsidP="005C4D1F">
      <w:pPr>
        <w:rPr>
          <w:rFonts w:ascii="Georgia" w:hAnsi="Georgia" w:cs="Times New Roman"/>
        </w:rPr>
      </w:pPr>
    </w:p>
    <w:p w14:paraId="20C34921" w14:textId="77777777" w:rsidR="005C4D1F" w:rsidRPr="0082387E" w:rsidRDefault="005C4D1F" w:rsidP="005C4D1F">
      <w:pPr>
        <w:rPr>
          <w:rFonts w:ascii="Georgia" w:hAnsi="Georgia" w:cs="Times New Roman"/>
        </w:rPr>
      </w:pPr>
      <w:r w:rsidRPr="0082387E">
        <w:rPr>
          <w:rFonts w:ascii="Georgia" w:hAnsi="Georgia" w:cs="Times New Roman"/>
        </w:rPr>
        <w:t>Mr. Reece McAlister</w:t>
      </w:r>
    </w:p>
    <w:p w14:paraId="7ED92A03" w14:textId="77777777" w:rsidR="005C4D1F" w:rsidRPr="0082387E" w:rsidRDefault="005C4D1F" w:rsidP="005C4D1F">
      <w:pPr>
        <w:rPr>
          <w:rFonts w:ascii="Georgia" w:hAnsi="Georgia" w:cs="Times New Roman"/>
        </w:rPr>
      </w:pPr>
      <w:r w:rsidRPr="0082387E">
        <w:rPr>
          <w:rFonts w:ascii="Georgia" w:hAnsi="Georgia" w:cs="Times New Roman"/>
        </w:rPr>
        <w:t>Executive Secretary</w:t>
      </w:r>
    </w:p>
    <w:p w14:paraId="6C2DA9AD" w14:textId="77777777" w:rsidR="005C4D1F" w:rsidRPr="0082387E" w:rsidRDefault="005C4D1F" w:rsidP="005C4D1F">
      <w:pPr>
        <w:rPr>
          <w:rFonts w:ascii="Georgia" w:hAnsi="Georgia" w:cs="Times New Roman"/>
        </w:rPr>
      </w:pPr>
      <w:r w:rsidRPr="0082387E">
        <w:rPr>
          <w:rFonts w:ascii="Georgia" w:hAnsi="Georgia" w:cs="Times New Roman"/>
        </w:rPr>
        <w:t>Georgia Public Service Commission</w:t>
      </w:r>
    </w:p>
    <w:p w14:paraId="2ED343F7" w14:textId="77777777" w:rsidR="005C4D1F" w:rsidRPr="0082387E" w:rsidRDefault="005C4D1F" w:rsidP="005C4D1F">
      <w:pPr>
        <w:rPr>
          <w:rFonts w:ascii="Georgia" w:hAnsi="Georgia" w:cs="Times New Roman"/>
        </w:rPr>
      </w:pPr>
      <w:r w:rsidRPr="0082387E">
        <w:rPr>
          <w:rFonts w:ascii="Georgia" w:hAnsi="Georgia" w:cs="Times New Roman"/>
        </w:rPr>
        <w:t>244 Washington Street, SW</w:t>
      </w:r>
    </w:p>
    <w:p w14:paraId="79E326C8" w14:textId="77777777" w:rsidR="005C4D1F" w:rsidRPr="0082387E" w:rsidRDefault="005C4D1F" w:rsidP="005C4D1F">
      <w:pPr>
        <w:rPr>
          <w:rFonts w:ascii="Georgia" w:hAnsi="Georgia" w:cs="Times New Roman"/>
        </w:rPr>
      </w:pPr>
      <w:r w:rsidRPr="0082387E">
        <w:rPr>
          <w:rFonts w:ascii="Georgia" w:hAnsi="Georgia" w:cs="Times New Roman"/>
        </w:rPr>
        <w:t>Atlanta, GA 30334-5701</w:t>
      </w:r>
    </w:p>
    <w:p w14:paraId="1A53AE82" w14:textId="77777777" w:rsidR="005C4D1F" w:rsidRPr="00EE4CD7" w:rsidRDefault="005C4D1F" w:rsidP="005C4D1F">
      <w:pPr>
        <w:rPr>
          <w:rFonts w:ascii="Times New Roman" w:hAnsi="Times New Roman" w:cs="Times New Roman"/>
        </w:rPr>
      </w:pPr>
    </w:p>
    <w:p w14:paraId="06316CE3" w14:textId="266B2B46" w:rsidR="005C4D1F" w:rsidRPr="008A7A84" w:rsidRDefault="005C4D1F" w:rsidP="005C4D1F">
      <w:pPr>
        <w:rPr>
          <w:rFonts w:ascii="Georgia" w:eastAsia="Times New Roman" w:hAnsi="Georgia" w:cs="Times New Roman"/>
          <w:b/>
        </w:rPr>
      </w:pPr>
      <w:r w:rsidRPr="008A7A84">
        <w:rPr>
          <w:rFonts w:ascii="Georgia" w:eastAsia="Times New Roman" w:hAnsi="Georgia" w:cs="Times New Roman"/>
          <w:b/>
        </w:rPr>
        <w:t>Re:</w:t>
      </w:r>
      <w:r w:rsidRPr="008A7A84">
        <w:rPr>
          <w:rFonts w:ascii="Georgia" w:eastAsia="Times New Roman" w:hAnsi="Georgia" w:cs="Times New Roman"/>
          <w:b/>
        </w:rPr>
        <w:tab/>
        <w:t>Georgia Power</w:t>
      </w:r>
      <w:r w:rsidR="006576D1">
        <w:rPr>
          <w:rFonts w:ascii="Georgia" w:eastAsia="Times New Roman" w:hAnsi="Georgia" w:cs="Times New Roman"/>
          <w:b/>
        </w:rPr>
        <w:t xml:space="preserve"> Company’s</w:t>
      </w:r>
      <w:r w:rsidRPr="008A7A84">
        <w:rPr>
          <w:rFonts w:ascii="Georgia" w:eastAsia="Times New Roman" w:hAnsi="Georgia" w:cs="Times New Roman"/>
          <w:b/>
        </w:rPr>
        <w:t xml:space="preserve"> </w:t>
      </w:r>
      <w:r w:rsidR="006576D1">
        <w:rPr>
          <w:rFonts w:ascii="Georgia" w:eastAsia="Times New Roman" w:hAnsi="Georgia" w:cs="Times New Roman"/>
          <w:b/>
        </w:rPr>
        <w:t xml:space="preserve">Plant Vogtle Unit 3 and Common Rate </w:t>
      </w:r>
      <w:r w:rsidR="00164DF1">
        <w:rPr>
          <w:rFonts w:ascii="Georgia" w:eastAsia="Times New Roman" w:hAnsi="Georgia" w:cs="Times New Roman"/>
          <w:b/>
        </w:rPr>
        <w:tab/>
      </w:r>
      <w:r w:rsidR="006576D1">
        <w:rPr>
          <w:rFonts w:ascii="Georgia" w:eastAsia="Times New Roman" w:hAnsi="Georgia" w:cs="Times New Roman"/>
          <w:b/>
        </w:rPr>
        <w:t>Adjustment Application</w:t>
      </w:r>
      <w:r w:rsidRPr="008A7A84">
        <w:rPr>
          <w:rFonts w:ascii="Georgia" w:eastAsia="Times New Roman" w:hAnsi="Georgia" w:cs="Times New Roman"/>
          <w:b/>
        </w:rPr>
        <w:t xml:space="preserve">; Docket No. </w:t>
      </w:r>
      <w:r w:rsidR="006576D1">
        <w:rPr>
          <w:rFonts w:ascii="Georgia" w:eastAsia="Times New Roman" w:hAnsi="Georgia" w:cs="Times New Roman"/>
          <w:b/>
        </w:rPr>
        <w:t>43838</w:t>
      </w:r>
    </w:p>
    <w:p w14:paraId="312AFFC8" w14:textId="77777777" w:rsidR="005C4D1F" w:rsidRPr="008A7A84" w:rsidRDefault="005C4D1F" w:rsidP="005C4D1F">
      <w:pPr>
        <w:rPr>
          <w:rFonts w:ascii="Georgia" w:eastAsia="Times New Roman" w:hAnsi="Georgia" w:cs="Times New Roman"/>
        </w:rPr>
      </w:pPr>
    </w:p>
    <w:p w14:paraId="59A361CA" w14:textId="77777777" w:rsidR="005C4D1F" w:rsidRPr="008A7A84" w:rsidRDefault="005C4D1F" w:rsidP="005C4D1F">
      <w:pPr>
        <w:rPr>
          <w:rFonts w:ascii="Georgia" w:eastAsia="Times New Roman" w:hAnsi="Georgia" w:cs="Times New Roman"/>
        </w:rPr>
      </w:pPr>
      <w:r w:rsidRPr="008A7A84">
        <w:rPr>
          <w:rFonts w:ascii="Georgia" w:eastAsia="Times New Roman" w:hAnsi="Georgia" w:cs="Times New Roman"/>
        </w:rPr>
        <w:t>Dear Mr. McAlister:</w:t>
      </w:r>
    </w:p>
    <w:p w14:paraId="6BEB5CD2" w14:textId="77777777" w:rsidR="005C4D1F" w:rsidRPr="008A7A84" w:rsidRDefault="005C4D1F" w:rsidP="005C4D1F">
      <w:pPr>
        <w:rPr>
          <w:rFonts w:ascii="Georgia" w:eastAsia="Times New Roman" w:hAnsi="Georgia" w:cs="Times New Roman"/>
        </w:rPr>
      </w:pPr>
    </w:p>
    <w:p w14:paraId="2130E668" w14:textId="0ADEB360" w:rsidR="006576D1" w:rsidRDefault="006576D1" w:rsidP="005C4D1F">
      <w:pPr>
        <w:rPr>
          <w:rFonts w:ascii="Georgia" w:eastAsia="Times New Roman" w:hAnsi="Georgia" w:cs="Times New Roman"/>
        </w:rPr>
      </w:pPr>
      <w:r>
        <w:rPr>
          <w:rFonts w:ascii="Georgia" w:eastAsia="Times New Roman" w:hAnsi="Georgia" w:cs="Times New Roman"/>
        </w:rPr>
        <w:t>Enclosed for filing</w:t>
      </w:r>
      <w:r w:rsidR="008647F5">
        <w:rPr>
          <w:rFonts w:ascii="Georgia" w:eastAsia="Times New Roman" w:hAnsi="Georgia" w:cs="Times New Roman"/>
        </w:rPr>
        <w:t xml:space="preserve"> in this Docket</w:t>
      </w:r>
      <w:r>
        <w:rPr>
          <w:rFonts w:ascii="Georgia" w:eastAsia="Times New Roman" w:hAnsi="Georgia" w:cs="Times New Roman"/>
        </w:rPr>
        <w:t xml:space="preserve"> is </w:t>
      </w:r>
      <w:r w:rsidR="005C4D1F" w:rsidRPr="008A7A84">
        <w:rPr>
          <w:rFonts w:ascii="Georgia" w:eastAsia="Times New Roman" w:hAnsi="Georgia" w:cs="Times New Roman"/>
        </w:rPr>
        <w:t xml:space="preserve">Georgia Power </w:t>
      </w:r>
      <w:r>
        <w:rPr>
          <w:rFonts w:ascii="Georgia" w:eastAsia="Times New Roman" w:hAnsi="Georgia" w:cs="Times New Roman"/>
        </w:rPr>
        <w:t xml:space="preserve">Company’s </w:t>
      </w:r>
      <w:r w:rsidRPr="006576D1">
        <w:rPr>
          <w:rFonts w:ascii="Georgia" w:eastAsia="Times New Roman" w:hAnsi="Georgia" w:cs="Times New Roman"/>
        </w:rPr>
        <w:t>Plant Vogtle Unit 3 and Common Rate Adjustment Application</w:t>
      </w:r>
      <w:r>
        <w:rPr>
          <w:rFonts w:ascii="Georgia" w:eastAsia="Times New Roman" w:hAnsi="Georgia" w:cs="Times New Roman"/>
        </w:rPr>
        <w:t xml:space="preserve"> and associated Minimum Filing Requirements.  </w:t>
      </w:r>
    </w:p>
    <w:p w14:paraId="6D37502F" w14:textId="77777777" w:rsidR="006576D1" w:rsidRDefault="006576D1" w:rsidP="005C4D1F">
      <w:pPr>
        <w:rPr>
          <w:rFonts w:ascii="Georgia" w:eastAsia="Times New Roman" w:hAnsi="Georgia" w:cs="Times New Roman"/>
        </w:rPr>
      </w:pPr>
    </w:p>
    <w:p w14:paraId="7EED11F3" w14:textId="7F97F276" w:rsidR="005C4D1F" w:rsidRPr="008A7A84" w:rsidRDefault="005C4D1F" w:rsidP="005C4D1F">
      <w:pPr>
        <w:rPr>
          <w:rFonts w:ascii="Georgia" w:eastAsia="Times New Roman" w:hAnsi="Georgia" w:cs="Times New Roman"/>
        </w:rPr>
      </w:pPr>
      <w:r w:rsidRPr="008A7A84">
        <w:rPr>
          <w:rFonts w:ascii="Georgia" w:eastAsia="Times New Roman" w:hAnsi="Georgia" w:cs="Times New Roman"/>
        </w:rPr>
        <w:t>Please call me at (404) 506-</w:t>
      </w:r>
      <w:r>
        <w:rPr>
          <w:rFonts w:ascii="Georgia" w:eastAsia="Times New Roman" w:hAnsi="Georgia" w:cs="Times New Roman"/>
        </w:rPr>
        <w:t>3044</w:t>
      </w:r>
      <w:r w:rsidRPr="008A7A84">
        <w:rPr>
          <w:rFonts w:ascii="Georgia" w:eastAsia="Times New Roman" w:hAnsi="Georgia" w:cs="Times New Roman"/>
        </w:rPr>
        <w:t xml:space="preserve"> should you have any questions regarding this </w:t>
      </w:r>
      <w:r w:rsidR="00E11B2E">
        <w:rPr>
          <w:rFonts w:ascii="Georgia" w:eastAsia="Times New Roman" w:hAnsi="Georgia" w:cs="Times New Roman"/>
        </w:rPr>
        <w:t>filing.</w:t>
      </w:r>
    </w:p>
    <w:p w14:paraId="67D6A138" w14:textId="77777777" w:rsidR="005C4D1F" w:rsidRPr="008A7A84" w:rsidRDefault="005C4D1F" w:rsidP="005C4D1F">
      <w:pPr>
        <w:rPr>
          <w:rFonts w:ascii="Georgia" w:eastAsia="Times New Roman" w:hAnsi="Georgia" w:cs="Times New Roman"/>
        </w:rPr>
      </w:pPr>
    </w:p>
    <w:p w14:paraId="2FF3CA9F" w14:textId="77777777" w:rsidR="005C4D1F" w:rsidRDefault="005C4D1F" w:rsidP="005C4D1F">
      <w:pPr>
        <w:rPr>
          <w:rFonts w:ascii="Georgia" w:eastAsia="Times New Roman" w:hAnsi="Georgia" w:cs="Times New Roman"/>
        </w:rPr>
      </w:pPr>
      <w:r w:rsidRPr="008A7A84">
        <w:rPr>
          <w:rFonts w:ascii="Georgia" w:eastAsia="Times New Roman" w:hAnsi="Georgia" w:cs="Times New Roman"/>
        </w:rPr>
        <w:t>Sincerely,</w:t>
      </w:r>
    </w:p>
    <w:p w14:paraId="36B0F11B" w14:textId="39099D4F" w:rsidR="005C4D1F" w:rsidRDefault="005C4D1F" w:rsidP="005C4D1F">
      <w:pPr>
        <w:rPr>
          <w:rFonts w:ascii="Georgia" w:eastAsia="Times New Roman" w:hAnsi="Georgia" w:cs="Times New Roman"/>
        </w:rPr>
      </w:pPr>
    </w:p>
    <w:p w14:paraId="3D1E6D41" w14:textId="5BFFA091" w:rsidR="005C4D1F" w:rsidRPr="00E27491" w:rsidRDefault="001D3BB3" w:rsidP="005C4D1F">
      <w:pPr>
        <w:rPr>
          <w:rFonts w:ascii="Georgia" w:eastAsia="Times New Roman" w:hAnsi="Georgia" w:cs="Times New Roman"/>
          <w:u w:val="single"/>
        </w:rPr>
      </w:pPr>
      <w:r w:rsidRPr="00E27491">
        <w:rPr>
          <w:rFonts w:ascii="Georgia" w:eastAsia="Times New Roman" w:hAnsi="Georgia" w:cs="Times New Roman"/>
          <w:u w:val="single"/>
        </w:rPr>
        <w:t>/s/ Kelley M. Balkcom</w:t>
      </w:r>
    </w:p>
    <w:p w14:paraId="78BFCED0" w14:textId="77777777" w:rsidR="00E27491" w:rsidRPr="008647F5" w:rsidRDefault="00E27491" w:rsidP="005C4D1F">
      <w:pPr>
        <w:rPr>
          <w:rFonts w:ascii="Georgia" w:eastAsia="Times New Roman" w:hAnsi="Georgia" w:cs="Times New Roman"/>
          <w:u w:val="single"/>
        </w:rPr>
      </w:pPr>
    </w:p>
    <w:p w14:paraId="116D5716" w14:textId="77777777" w:rsidR="005C4D1F" w:rsidRPr="008A7A84" w:rsidRDefault="005C4D1F" w:rsidP="005C4D1F">
      <w:pPr>
        <w:rPr>
          <w:rFonts w:ascii="Georgia" w:eastAsia="Times New Roman" w:hAnsi="Georgia" w:cs="Times New Roman"/>
        </w:rPr>
      </w:pPr>
      <w:r>
        <w:rPr>
          <w:rFonts w:ascii="Georgia" w:eastAsia="Times New Roman" w:hAnsi="Georgia" w:cs="Times New Roman"/>
        </w:rPr>
        <w:t>Kelley M. Balkcom</w:t>
      </w:r>
    </w:p>
    <w:p w14:paraId="2AB29A3F" w14:textId="77777777" w:rsidR="005C4D1F" w:rsidRDefault="005C4D1F" w:rsidP="005C4D1F">
      <w:pPr>
        <w:rPr>
          <w:rFonts w:ascii="Georgia" w:eastAsia="Times New Roman" w:hAnsi="Georgia" w:cs="Times New Roman"/>
        </w:rPr>
      </w:pPr>
      <w:r>
        <w:rPr>
          <w:rFonts w:ascii="Georgia" w:eastAsia="Times New Roman" w:hAnsi="Georgia" w:cs="Times New Roman"/>
        </w:rPr>
        <w:t>Director</w:t>
      </w:r>
      <w:r w:rsidRPr="008A7A84">
        <w:rPr>
          <w:rFonts w:ascii="Georgia" w:eastAsia="Times New Roman" w:hAnsi="Georgia" w:cs="Times New Roman"/>
        </w:rPr>
        <w:t>, Regulatory Affairs</w:t>
      </w:r>
    </w:p>
    <w:p w14:paraId="408187A7" w14:textId="5D4E7855" w:rsidR="00A610C5" w:rsidRDefault="00E61AD9">
      <w:hyperlink r:id="rId7" w:history="1">
        <w:r w:rsidR="00164DF1" w:rsidRPr="005200A8">
          <w:rPr>
            <w:rStyle w:val="Hyperlink"/>
            <w:rFonts w:ascii="Georgia" w:eastAsia="Times New Roman" w:hAnsi="Georgia" w:cs="Times New Roman"/>
          </w:rPr>
          <w:t>mmcclosk@southernco.com</w:t>
        </w:r>
      </w:hyperlink>
      <w:r w:rsidR="00164DF1">
        <w:rPr>
          <w:rFonts w:ascii="Georgia" w:eastAsia="Times New Roman" w:hAnsi="Georgia" w:cs="Times New Roman"/>
        </w:rPr>
        <w:t xml:space="preserve"> </w:t>
      </w:r>
    </w:p>
    <w:sectPr w:rsidR="00A610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532597" w14:textId="77777777" w:rsidR="006576D1" w:rsidRDefault="006576D1" w:rsidP="006576D1">
      <w:r>
        <w:separator/>
      </w:r>
    </w:p>
  </w:endnote>
  <w:endnote w:type="continuationSeparator" w:id="0">
    <w:p w14:paraId="01065911" w14:textId="77777777" w:rsidR="006576D1" w:rsidRDefault="006576D1" w:rsidP="00657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21FECF" w14:textId="77777777" w:rsidR="006576D1" w:rsidRDefault="006576D1" w:rsidP="006576D1">
      <w:r>
        <w:separator/>
      </w:r>
    </w:p>
  </w:footnote>
  <w:footnote w:type="continuationSeparator" w:id="0">
    <w:p w14:paraId="22176D5A" w14:textId="77777777" w:rsidR="006576D1" w:rsidRDefault="006576D1" w:rsidP="00657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85TrailerClientMatter" w:val="0"/>
    <w:docVar w:name="85TrailerDate" w:val="0"/>
    <w:docVar w:name="85TrailerDateField" w:val="0"/>
    <w:docVar w:name="85TrailerDraft" w:val="0"/>
    <w:docVar w:name="85TrailerLibrary" w:val="0"/>
    <w:docVar w:name="85TrailerTime" w:val="0"/>
    <w:docVar w:name="85TrailerType" w:val="100"/>
    <w:docVar w:name="85TrailerVersion" w:val="0"/>
    <w:docVar w:name="MPDocID" w:val="116766981"/>
    <w:docVar w:name="MPDocIDTemplate" w:val=" %n"/>
    <w:docVar w:name="MPDocIDTemplateDefault" w:val="%l| %n|v%v| %c|.%m"/>
    <w:docVar w:name="NewDocStampType" w:val="1"/>
    <w:docVar w:name="zzmpLegacyTrailerRemovedNew" w:val="True"/>
  </w:docVars>
  <w:rsids>
    <w:rsidRoot w:val="00A610C5"/>
    <w:rsid w:val="000B63AE"/>
    <w:rsid w:val="00136A7B"/>
    <w:rsid w:val="00164DF1"/>
    <w:rsid w:val="001C48FB"/>
    <w:rsid w:val="001D3BB3"/>
    <w:rsid w:val="003072DE"/>
    <w:rsid w:val="00364DC7"/>
    <w:rsid w:val="00435198"/>
    <w:rsid w:val="00437BD7"/>
    <w:rsid w:val="005A4CE0"/>
    <w:rsid w:val="005C4D1F"/>
    <w:rsid w:val="006576D1"/>
    <w:rsid w:val="007B156B"/>
    <w:rsid w:val="007C32CB"/>
    <w:rsid w:val="00814C92"/>
    <w:rsid w:val="00843BEF"/>
    <w:rsid w:val="008647F5"/>
    <w:rsid w:val="008B3293"/>
    <w:rsid w:val="00936855"/>
    <w:rsid w:val="00966F73"/>
    <w:rsid w:val="009948B0"/>
    <w:rsid w:val="00996A36"/>
    <w:rsid w:val="00A26DB2"/>
    <w:rsid w:val="00A52937"/>
    <w:rsid w:val="00A610C5"/>
    <w:rsid w:val="00A71481"/>
    <w:rsid w:val="00AB6CD2"/>
    <w:rsid w:val="00AC3F69"/>
    <w:rsid w:val="00B01492"/>
    <w:rsid w:val="00B1707C"/>
    <w:rsid w:val="00C545C3"/>
    <w:rsid w:val="00D66818"/>
    <w:rsid w:val="00E11B2E"/>
    <w:rsid w:val="00E27491"/>
    <w:rsid w:val="00E61AD9"/>
    <w:rsid w:val="00F42C2A"/>
    <w:rsid w:val="00F53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587F00EE"/>
  <w15:chartTrackingRefBased/>
  <w15:docId w15:val="{912E3820-CAA5-498D-902B-F1974AA07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10C5"/>
    <w:pPr>
      <w:spacing w:after="0" w:line="240" w:lineRule="auto"/>
    </w:pPr>
    <w:rPr>
      <w:rFonts w:ascii="Arial" w:eastAsiaTheme="minorEastAsia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A610C5"/>
    <w:pPr>
      <w:spacing w:line="210" w:lineRule="exact"/>
      <w:outlineLvl w:val="0"/>
    </w:pPr>
    <w:rPr>
      <w:color w:val="1C2156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10C5"/>
    <w:rPr>
      <w:rFonts w:ascii="Arial" w:eastAsiaTheme="minorEastAsia" w:hAnsi="Arial"/>
      <w:color w:val="1C2156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4D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4DF1"/>
    <w:rPr>
      <w:rFonts w:ascii="Segoe UI" w:eastAsiaTheme="minorEastAsia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64DF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64DF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11B2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1B2E"/>
    <w:rPr>
      <w:rFonts w:ascii="Arial" w:eastAsiaTheme="minorEastAsia" w:hAnsi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11B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1B2E"/>
    <w:rPr>
      <w:rFonts w:ascii="Arial" w:eastAsiaTheme="minorEastAsia" w:hAnsi="Arial"/>
      <w:sz w:val="24"/>
      <w:szCs w:val="24"/>
    </w:rPr>
  </w:style>
  <w:style w:type="character" w:customStyle="1" w:styleId="zzmpTrailerItem">
    <w:name w:val="zzmpTrailerItem"/>
    <w:basedOn w:val="DefaultParagraphFont"/>
    <w:rsid w:val="00E11B2E"/>
    <w:rPr>
      <w:rFonts w:ascii="Arial" w:hAnsi="Arial" w:cs="Arial"/>
      <w:dstrike w:val="0"/>
      <w:noProof/>
      <w:color w:val="auto"/>
      <w:spacing w:val="0"/>
      <w:position w:val="0"/>
      <w:sz w:val="16"/>
      <w:szCs w:val="16"/>
      <w:u w:val="none"/>
      <w:effect w:val="none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mmcclosk@southernco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McIver, Pamela L.</dc:creator>
  <cp:keywords/>
  <dc:description/>
  <cp:lastModifiedBy>Masters, Jeffrey L.</cp:lastModifiedBy>
  <cp:revision>7</cp:revision>
  <dcterms:created xsi:type="dcterms:W3CDTF">2021-06-10T12:43:00Z</dcterms:created>
  <dcterms:modified xsi:type="dcterms:W3CDTF">2021-06-15T17:05:00Z</dcterms:modified>
</cp:coreProperties>
</file>